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65" w:rsidRDefault="00C46065" w:rsidP="00C35A3D">
      <w:pPr>
        <w:tabs>
          <w:tab w:val="left" w:pos="5405"/>
          <w:tab w:val="left" w:pos="9890"/>
        </w:tabs>
        <w:rPr>
          <w:u w:val="single"/>
          <w:lang w:eastAsia="zh-TW"/>
        </w:rPr>
      </w:pPr>
    </w:p>
    <w:p w:rsidR="00C46065" w:rsidRPr="00E03845" w:rsidRDefault="00C46065" w:rsidP="00DA631B">
      <w:pPr>
        <w:tabs>
          <w:tab w:val="right" w:pos="10065"/>
        </w:tabs>
        <w:spacing w:line="360" w:lineRule="auto"/>
        <w:jc w:val="center"/>
        <w:rPr>
          <w:sz w:val="32"/>
          <w:szCs w:val="32"/>
          <w:lang w:eastAsia="zh-TW"/>
        </w:rPr>
      </w:pPr>
      <w:r w:rsidRPr="00A94B4E">
        <w:rPr>
          <w:rFonts w:hint="eastAsia"/>
          <w:spacing w:val="40"/>
          <w:kern w:val="0"/>
          <w:sz w:val="32"/>
          <w:szCs w:val="32"/>
          <w:fitText w:val="5120" w:id="1094510080"/>
          <w:lang w:eastAsia="zh-TW"/>
        </w:rPr>
        <w:t>雇用契約書兼労働条件通知</w:t>
      </w:r>
      <w:r w:rsidRPr="00A94B4E">
        <w:rPr>
          <w:rFonts w:hint="eastAsia"/>
          <w:spacing w:val="0"/>
          <w:kern w:val="0"/>
          <w:sz w:val="32"/>
          <w:szCs w:val="32"/>
          <w:fitText w:val="5120" w:id="1094510080"/>
          <w:lang w:eastAsia="zh-TW"/>
        </w:rPr>
        <w:t>書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8826"/>
      </w:tblGrid>
      <w:tr w:rsidR="00C46065" w:rsidRPr="00E03845">
        <w:tc>
          <w:tcPr>
            <w:tcW w:w="1409" w:type="dxa"/>
            <w:vAlign w:val="center"/>
          </w:tcPr>
          <w:p w:rsidR="00C46065" w:rsidRPr="00E03845" w:rsidRDefault="00C46065" w:rsidP="001534B9">
            <w:pPr>
              <w:jc w:val="center"/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雇入れ日</w:t>
            </w:r>
          </w:p>
        </w:tc>
        <w:tc>
          <w:tcPr>
            <w:tcW w:w="8826" w:type="dxa"/>
          </w:tcPr>
          <w:p w:rsidR="00C46065" w:rsidRPr="00E03845" w:rsidRDefault="00C46065" w:rsidP="001534B9">
            <w:pPr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平成</w:t>
            </w:r>
            <w:r>
              <w:rPr>
                <w:rFonts w:ascii="ＭＳ 明朝" w:eastAsia="ＭＳ 明朝" w:hint="eastAsia"/>
                <w:spacing w:val="0"/>
                <w:sz w:val="22"/>
                <w:szCs w:val="22"/>
              </w:rPr>
              <w:t xml:space="preserve">　　</w:t>
            </w: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年</w:t>
            </w:r>
            <w:r>
              <w:rPr>
                <w:rFonts w:ascii="ＭＳ 明朝" w:eastAsia="ＭＳ 明朝" w:hint="eastAsia"/>
                <w:spacing w:val="0"/>
                <w:sz w:val="22"/>
                <w:szCs w:val="22"/>
              </w:rPr>
              <w:t xml:space="preserve">　　</w:t>
            </w: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月</w:t>
            </w:r>
            <w:r>
              <w:rPr>
                <w:rFonts w:ascii="ＭＳ 明朝" w:eastAsia="ＭＳ 明朝" w:hint="eastAsia"/>
                <w:spacing w:val="0"/>
                <w:sz w:val="22"/>
                <w:szCs w:val="22"/>
              </w:rPr>
              <w:t xml:space="preserve">　　</w:t>
            </w: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 xml:space="preserve">日　雇入れ　　</w:t>
            </w:r>
          </w:p>
        </w:tc>
      </w:tr>
      <w:tr w:rsidR="00C46065" w:rsidRPr="00E03845">
        <w:tc>
          <w:tcPr>
            <w:tcW w:w="1409" w:type="dxa"/>
            <w:vAlign w:val="center"/>
          </w:tcPr>
          <w:p w:rsidR="00C46065" w:rsidRPr="00E03845" w:rsidRDefault="00C46065" w:rsidP="001534B9">
            <w:pPr>
              <w:jc w:val="center"/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雇用期間</w:t>
            </w:r>
          </w:p>
        </w:tc>
        <w:tc>
          <w:tcPr>
            <w:tcW w:w="8826" w:type="dxa"/>
          </w:tcPr>
          <w:p w:rsidR="00C46065" w:rsidRPr="00F200CD" w:rsidRDefault="00C46065" w:rsidP="001534B9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F200C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平成　　年　　月　　日　～　平成　　年　　月　　日まで</w:t>
            </w:r>
          </w:p>
          <w:p w:rsidR="00F200CD" w:rsidRPr="00F200CD" w:rsidRDefault="00F200CD" w:rsidP="00F200C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spacing w:val="0"/>
                <w:kern w:val="0"/>
                <w:sz w:val="22"/>
                <w:szCs w:val="22"/>
                <w:highlight w:val="yellow"/>
              </w:rPr>
            </w:pPr>
            <w:r w:rsidRPr="00F200CD">
              <w:rPr>
                <w:rFonts w:asciiTheme="minorEastAsia" w:eastAsiaTheme="minorEastAsia" w:hAnsiTheme="minorEastAsia" w:hint="eastAsia"/>
                <w:noProof/>
                <w:spacing w:val="0"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B87DFC" wp14:editId="77C5EAA9">
                      <wp:simplePos x="0" y="0"/>
                      <wp:positionH relativeFrom="column">
                        <wp:posOffset>3495040</wp:posOffset>
                      </wp:positionH>
                      <wp:positionV relativeFrom="paragraph">
                        <wp:posOffset>132080</wp:posOffset>
                      </wp:positionV>
                      <wp:extent cx="1571625" cy="2762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319D2B" id="円/楕円 4" o:spid="_x0000_s1026" style="position:absolute;left:0;text-align:left;margin-left:275.2pt;margin-top:10.4pt;width:123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" filled="f" strokecolor="windowText" strokeweight=".5pt"/>
                  </w:pict>
                </mc:Fallback>
              </mc:AlternateContent>
            </w:r>
            <w:r w:rsidRPr="00F200CD">
              <w:rPr>
                <w:rFonts w:asciiTheme="minorEastAsia" w:eastAsiaTheme="minorEastAsia" w:hAnsiTheme="minorEastAsia" w:cs="ＭＳ明朝" w:hint="eastAsia"/>
                <w:spacing w:val="0"/>
                <w:kern w:val="0"/>
                <w:sz w:val="22"/>
                <w:szCs w:val="22"/>
                <w:highlight w:val="yellow"/>
              </w:rPr>
              <w:t>【有期雇用特別措置法による特例の対象者の場合】</w:t>
            </w:r>
          </w:p>
          <w:p w:rsidR="00F200CD" w:rsidRPr="00F200CD" w:rsidRDefault="00F200CD" w:rsidP="00F200CD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eastAsiaTheme="minorEastAsia" w:hAnsiTheme="minorEastAsia" w:cs="ＭＳ明朝"/>
                <w:spacing w:val="0"/>
                <w:kern w:val="0"/>
                <w:sz w:val="22"/>
                <w:szCs w:val="22"/>
                <w:highlight w:val="yellow"/>
              </w:rPr>
            </w:pPr>
            <w:r w:rsidRPr="00F200CD">
              <w:rPr>
                <w:rFonts w:asciiTheme="minorEastAsia" w:eastAsiaTheme="minorEastAsia" w:hAnsiTheme="minorEastAsia" w:cs="ＭＳ明朝" w:hint="eastAsia"/>
                <w:spacing w:val="0"/>
                <w:kern w:val="0"/>
                <w:sz w:val="22"/>
                <w:szCs w:val="22"/>
                <w:highlight w:val="yellow"/>
              </w:rPr>
              <w:t>無期転換申込権が発生しない期間：</w:t>
            </w:r>
            <w:r w:rsidRPr="00F200CD">
              <w:rPr>
                <w:rFonts w:asciiTheme="minorEastAsia" w:eastAsiaTheme="minorEastAsia" w:hAnsiTheme="minorEastAsia" w:cs="ＭＳ明朝"/>
                <w:spacing w:val="0"/>
                <w:kern w:val="0"/>
                <w:sz w:val="22"/>
                <w:szCs w:val="22"/>
                <w:highlight w:val="yellow"/>
              </w:rPr>
              <w:t xml:space="preserve"> </w:t>
            </w:r>
            <w:r w:rsidRPr="00F200CD">
              <w:rPr>
                <w:rFonts w:asciiTheme="minorEastAsia" w:eastAsiaTheme="minorEastAsia" w:hAnsiTheme="minorEastAsia" w:cs="ＭＳ明朝" w:hint="eastAsia"/>
                <w:spacing w:val="0"/>
                <w:kern w:val="0"/>
                <w:sz w:val="22"/>
                <w:szCs w:val="22"/>
                <w:highlight w:val="yellow"/>
              </w:rPr>
              <w:t>Ⅰ（高度専門）・Ⅱ（定年後の高齢者）</w:t>
            </w:r>
          </w:p>
          <w:p w:rsidR="00F200CD" w:rsidRPr="00F200CD" w:rsidRDefault="00F200CD" w:rsidP="00F200C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spacing w:val="0"/>
                <w:kern w:val="0"/>
                <w:sz w:val="22"/>
                <w:szCs w:val="22"/>
                <w:highlight w:val="yellow"/>
              </w:rPr>
            </w:pPr>
            <w:r w:rsidRPr="00F200CD">
              <w:rPr>
                <w:rFonts w:asciiTheme="minorEastAsia" w:eastAsiaTheme="minorEastAsia" w:hAnsiTheme="minorEastAsia" w:hint="eastAsia"/>
                <w:noProof/>
                <w:spacing w:val="0"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C8457C" wp14:editId="641E9C0F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149860</wp:posOffset>
                      </wp:positionV>
                      <wp:extent cx="352425" cy="20955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F26C91" id="円/楕円 3" o:spid="_x0000_s1026" style="position:absolute;left:0;text-align:left;margin-left:-3.05pt;margin-top:11.8pt;width:27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" filled="f" strokecolor="black [3213]" strokeweight=".5pt"/>
                  </w:pict>
                </mc:Fallback>
              </mc:AlternateContent>
            </w:r>
            <w:r w:rsidRPr="00F200CD">
              <w:rPr>
                <w:rFonts w:asciiTheme="minorEastAsia" w:eastAsiaTheme="minorEastAsia" w:hAnsiTheme="minorEastAsia" w:cs="ＭＳ明朝" w:hint="eastAsia"/>
                <w:spacing w:val="0"/>
                <w:kern w:val="0"/>
                <w:sz w:val="22"/>
                <w:szCs w:val="22"/>
                <w:highlight w:val="yellow"/>
              </w:rPr>
              <w:t>Ⅰ</w:t>
            </w:r>
            <w:r w:rsidRPr="00F200CD">
              <w:rPr>
                <w:rFonts w:asciiTheme="minorEastAsia" w:eastAsiaTheme="minorEastAsia" w:hAnsiTheme="minorEastAsia" w:cs="ＭＳ明朝"/>
                <w:spacing w:val="0"/>
                <w:kern w:val="0"/>
                <w:sz w:val="22"/>
                <w:szCs w:val="22"/>
                <w:highlight w:val="yellow"/>
              </w:rPr>
              <w:t xml:space="preserve"> </w:t>
            </w:r>
            <w:r w:rsidRPr="00F200CD">
              <w:rPr>
                <w:rFonts w:asciiTheme="minorEastAsia" w:eastAsiaTheme="minorEastAsia" w:hAnsiTheme="minorEastAsia" w:cs="ＭＳ明朝" w:hint="eastAsia"/>
                <w:spacing w:val="0"/>
                <w:kern w:val="0"/>
                <w:sz w:val="22"/>
                <w:szCs w:val="22"/>
                <w:highlight w:val="yellow"/>
              </w:rPr>
              <w:t>特定有期業務の開始から完了までの期間（</w:t>
            </w:r>
            <w:r w:rsidRPr="00F200CD">
              <w:rPr>
                <w:rFonts w:asciiTheme="minorEastAsia" w:eastAsiaTheme="minorEastAsia" w:hAnsiTheme="minorEastAsia" w:cs="ＭＳ明朝"/>
                <w:spacing w:val="0"/>
                <w:kern w:val="0"/>
                <w:sz w:val="22"/>
                <w:szCs w:val="22"/>
                <w:highlight w:val="yellow"/>
              </w:rPr>
              <w:t xml:space="preserve"> </w:t>
            </w:r>
            <w:r w:rsidRPr="00F200CD">
              <w:rPr>
                <w:rFonts w:asciiTheme="minorEastAsia" w:eastAsiaTheme="minorEastAsia" w:hAnsiTheme="minorEastAsia" w:cs="ＭＳ明朝" w:hint="eastAsia"/>
                <w:spacing w:val="0"/>
                <w:kern w:val="0"/>
                <w:sz w:val="22"/>
                <w:szCs w:val="22"/>
                <w:highlight w:val="yellow"/>
              </w:rPr>
              <w:t>年</w:t>
            </w:r>
            <w:r w:rsidRPr="00F200CD">
              <w:rPr>
                <w:rFonts w:asciiTheme="minorEastAsia" w:eastAsiaTheme="minorEastAsia" w:hAnsiTheme="minorEastAsia" w:cs="ＭＳ明朝"/>
                <w:spacing w:val="0"/>
                <w:kern w:val="0"/>
                <w:sz w:val="22"/>
                <w:szCs w:val="22"/>
                <w:highlight w:val="yellow"/>
              </w:rPr>
              <w:t xml:space="preserve"> </w:t>
            </w:r>
            <w:r w:rsidRPr="00F200CD">
              <w:rPr>
                <w:rFonts w:asciiTheme="minorEastAsia" w:eastAsiaTheme="minorEastAsia" w:hAnsiTheme="minorEastAsia" w:cs="ＭＳ明朝" w:hint="eastAsia"/>
                <w:spacing w:val="0"/>
                <w:kern w:val="0"/>
                <w:sz w:val="22"/>
                <w:szCs w:val="22"/>
                <w:highlight w:val="yellow"/>
              </w:rPr>
              <w:t>か月（上限</w:t>
            </w:r>
            <w:r w:rsidRPr="00F200CD">
              <w:rPr>
                <w:rFonts w:asciiTheme="minorEastAsia" w:eastAsiaTheme="minorEastAsia" w:hAnsiTheme="minorEastAsia" w:cs="ＭＳ明朝"/>
                <w:spacing w:val="0"/>
                <w:kern w:val="0"/>
                <w:sz w:val="22"/>
                <w:szCs w:val="22"/>
                <w:highlight w:val="yellow"/>
              </w:rPr>
              <w:t xml:space="preserve">10 </w:t>
            </w:r>
            <w:r w:rsidRPr="00F200CD">
              <w:rPr>
                <w:rFonts w:asciiTheme="minorEastAsia" w:eastAsiaTheme="minorEastAsia" w:hAnsiTheme="minorEastAsia" w:cs="ＭＳ明朝" w:hint="eastAsia"/>
                <w:spacing w:val="0"/>
                <w:kern w:val="0"/>
                <w:sz w:val="22"/>
                <w:szCs w:val="22"/>
                <w:highlight w:val="yellow"/>
              </w:rPr>
              <w:t>年））</w:t>
            </w:r>
          </w:p>
          <w:p w:rsidR="00F200CD" w:rsidRPr="00F200CD" w:rsidRDefault="00F200CD" w:rsidP="00F200CD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F200CD">
              <w:rPr>
                <w:rFonts w:asciiTheme="minorEastAsia" w:eastAsiaTheme="minorEastAsia" w:hAnsiTheme="minorEastAsia" w:cs="ＭＳ明朝" w:hint="eastAsia"/>
                <w:spacing w:val="0"/>
                <w:kern w:val="0"/>
                <w:sz w:val="22"/>
                <w:szCs w:val="22"/>
                <w:highlight w:val="yellow"/>
              </w:rPr>
              <w:t>Ⅱ</w:t>
            </w:r>
            <w:r w:rsidRPr="00F200CD">
              <w:rPr>
                <w:rFonts w:asciiTheme="minorEastAsia" w:eastAsiaTheme="minorEastAsia" w:hAnsiTheme="minorEastAsia" w:cs="ＭＳ明朝"/>
                <w:spacing w:val="0"/>
                <w:kern w:val="0"/>
                <w:sz w:val="22"/>
                <w:szCs w:val="22"/>
                <w:highlight w:val="yellow"/>
              </w:rPr>
              <w:t xml:space="preserve"> </w:t>
            </w:r>
            <w:r w:rsidRPr="00F200CD">
              <w:rPr>
                <w:rFonts w:asciiTheme="minorEastAsia" w:eastAsiaTheme="minorEastAsia" w:hAnsiTheme="minorEastAsia" w:cs="ＭＳ明朝" w:hint="eastAsia"/>
                <w:spacing w:val="0"/>
                <w:kern w:val="0"/>
                <w:sz w:val="22"/>
                <w:szCs w:val="22"/>
                <w:highlight w:val="yellow"/>
              </w:rPr>
              <w:t>定年後引き続いて雇用されている期間</w:t>
            </w:r>
          </w:p>
        </w:tc>
      </w:tr>
      <w:tr w:rsidR="00C46065" w:rsidRPr="00E03845">
        <w:tc>
          <w:tcPr>
            <w:tcW w:w="1409" w:type="dxa"/>
            <w:vAlign w:val="center"/>
          </w:tcPr>
          <w:p w:rsidR="00C46065" w:rsidRPr="00E03845" w:rsidRDefault="00C46065" w:rsidP="001534B9">
            <w:pPr>
              <w:jc w:val="center"/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雇用形態</w:t>
            </w:r>
          </w:p>
        </w:tc>
        <w:tc>
          <w:tcPr>
            <w:tcW w:w="8826" w:type="dxa"/>
          </w:tcPr>
          <w:p w:rsidR="00C46065" w:rsidRPr="00E03845" w:rsidRDefault="00B84E5E" w:rsidP="00B84E5E">
            <w:pPr>
              <w:rPr>
                <w:rFonts w:ascii="ＭＳ 明朝" w:eastAsia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  <w:szCs w:val="22"/>
              </w:rPr>
              <w:t>契約社員</w:t>
            </w:r>
            <w:bookmarkStart w:id="0" w:name="_GoBack"/>
            <w:bookmarkEnd w:id="0"/>
          </w:p>
        </w:tc>
      </w:tr>
      <w:tr w:rsidR="00C46065" w:rsidRPr="00E03845">
        <w:tc>
          <w:tcPr>
            <w:tcW w:w="1409" w:type="dxa"/>
            <w:vAlign w:val="center"/>
          </w:tcPr>
          <w:p w:rsidR="00C46065" w:rsidRPr="00E03845" w:rsidRDefault="00C46065" w:rsidP="001534B9">
            <w:pPr>
              <w:jc w:val="center"/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就業の場所</w:t>
            </w:r>
          </w:p>
        </w:tc>
        <w:tc>
          <w:tcPr>
            <w:tcW w:w="8826" w:type="dxa"/>
          </w:tcPr>
          <w:p w:rsidR="00C46065" w:rsidRPr="00E03845" w:rsidRDefault="00C46065" w:rsidP="001534B9">
            <w:pPr>
              <w:rPr>
                <w:rFonts w:ascii="ＭＳ 明朝" w:eastAsia="ＭＳ 明朝"/>
                <w:spacing w:val="0"/>
                <w:sz w:val="22"/>
                <w:szCs w:val="22"/>
              </w:rPr>
            </w:pPr>
          </w:p>
        </w:tc>
      </w:tr>
      <w:tr w:rsidR="00C46065" w:rsidRPr="00E03845">
        <w:tc>
          <w:tcPr>
            <w:tcW w:w="1409" w:type="dxa"/>
            <w:vAlign w:val="center"/>
          </w:tcPr>
          <w:p w:rsidR="00C46065" w:rsidRPr="00E03845" w:rsidRDefault="00C46065" w:rsidP="001534B9">
            <w:pPr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業務の内容</w:t>
            </w:r>
          </w:p>
        </w:tc>
        <w:tc>
          <w:tcPr>
            <w:tcW w:w="8826" w:type="dxa"/>
          </w:tcPr>
          <w:p w:rsidR="00C46065" w:rsidRPr="00E03845" w:rsidRDefault="00C46065" w:rsidP="001534B9">
            <w:pPr>
              <w:rPr>
                <w:rFonts w:ascii="ＭＳ 明朝" w:eastAsia="ＭＳ 明朝"/>
                <w:spacing w:val="0"/>
                <w:sz w:val="22"/>
                <w:szCs w:val="22"/>
              </w:rPr>
            </w:pPr>
          </w:p>
        </w:tc>
      </w:tr>
      <w:tr w:rsidR="00C46065" w:rsidRPr="00E03845">
        <w:tc>
          <w:tcPr>
            <w:tcW w:w="1409" w:type="dxa"/>
            <w:vAlign w:val="center"/>
          </w:tcPr>
          <w:p w:rsidR="00C46065" w:rsidRPr="00E03845" w:rsidRDefault="00C46065" w:rsidP="001534B9">
            <w:pPr>
              <w:jc w:val="center"/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始業・終業の</w:t>
            </w:r>
          </w:p>
          <w:p w:rsidR="00C46065" w:rsidRPr="00E03845" w:rsidRDefault="00C46065" w:rsidP="001534B9">
            <w:pPr>
              <w:jc w:val="center"/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時刻及び</w:t>
            </w:r>
          </w:p>
          <w:p w:rsidR="00C46065" w:rsidRPr="00E03845" w:rsidRDefault="00C46065" w:rsidP="001534B9">
            <w:pPr>
              <w:jc w:val="center"/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休憩時間等</w:t>
            </w:r>
          </w:p>
        </w:tc>
        <w:tc>
          <w:tcPr>
            <w:tcW w:w="8826" w:type="dxa"/>
          </w:tcPr>
          <w:p w:rsidR="00C46065" w:rsidRPr="00E03845" w:rsidRDefault="00C46065" w:rsidP="00DA631B">
            <w:pPr>
              <w:tabs>
                <w:tab w:val="left" w:pos="2461"/>
              </w:tabs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１　始業・終業の時刻　（始業）</w:t>
            </w:r>
            <w:r w:rsidRPr="00E03845">
              <w:rPr>
                <w:rFonts w:ascii="ＭＳ 明朝" w:eastAsia="ＭＳ 明朝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int="eastAsia"/>
                <w:spacing w:val="0"/>
                <w:sz w:val="22"/>
                <w:szCs w:val="22"/>
              </w:rPr>
              <w:t xml:space="preserve">　</w:t>
            </w: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時</w:t>
            </w:r>
            <w:r>
              <w:rPr>
                <w:rFonts w:ascii="ＭＳ 明朝" w:eastAsia="ＭＳ 明朝" w:hint="eastAsia"/>
                <w:spacing w:val="0"/>
                <w:sz w:val="22"/>
                <w:szCs w:val="22"/>
              </w:rPr>
              <w:t xml:space="preserve">　　</w:t>
            </w: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分　～（終業）</w:t>
            </w:r>
            <w:r>
              <w:rPr>
                <w:rFonts w:ascii="ＭＳ 明朝" w:eastAsia="ＭＳ 明朝" w:hint="eastAsia"/>
                <w:spacing w:val="0"/>
                <w:sz w:val="22"/>
                <w:szCs w:val="22"/>
              </w:rPr>
              <w:t xml:space="preserve">　　</w:t>
            </w: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時</w:t>
            </w:r>
            <w:r>
              <w:rPr>
                <w:rFonts w:ascii="ＭＳ 明朝" w:eastAsia="ＭＳ 明朝" w:hint="eastAsia"/>
                <w:spacing w:val="0"/>
                <w:sz w:val="22"/>
                <w:szCs w:val="22"/>
              </w:rPr>
              <w:t xml:space="preserve">　　</w:t>
            </w: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分</w:t>
            </w:r>
          </w:p>
          <w:p w:rsidR="00C46065" w:rsidRPr="00E03845" w:rsidRDefault="00C46065" w:rsidP="00DA631B">
            <w:pPr>
              <w:tabs>
                <w:tab w:val="left" w:pos="2632"/>
              </w:tabs>
              <w:rPr>
                <w:rFonts w:ascii="ＭＳ 明朝" w:eastAsia="ＭＳ 明朝"/>
                <w:spacing w:val="0"/>
                <w:sz w:val="22"/>
                <w:szCs w:val="22"/>
                <w:lang w:eastAsia="zh-TW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  <w:lang w:eastAsia="zh-TW"/>
              </w:rPr>
              <w:t>２　休憩時間：</w:t>
            </w:r>
            <w:r>
              <w:rPr>
                <w:rFonts w:ascii="ＭＳ 明朝" w:eastAsia="ＭＳ 明朝" w:hint="eastAsia"/>
                <w:spacing w:val="0"/>
                <w:sz w:val="22"/>
                <w:szCs w:val="22"/>
                <w:lang w:eastAsia="zh-TW"/>
              </w:rPr>
              <w:t xml:space="preserve">　１２時００分　～　１３時００分</w:t>
            </w:r>
            <w:r w:rsidRPr="00E03845">
              <w:rPr>
                <w:rFonts w:ascii="ＭＳ 明朝" w:eastAsia="ＭＳ 明朝"/>
                <w:spacing w:val="0"/>
                <w:sz w:val="22"/>
                <w:szCs w:val="22"/>
                <w:lang w:eastAsia="zh-TW"/>
              </w:rPr>
              <w:t xml:space="preserve"> </w:t>
            </w:r>
          </w:p>
          <w:p w:rsidR="00C46065" w:rsidRPr="00E03845" w:rsidRDefault="00C46065" w:rsidP="001534B9">
            <w:pPr>
              <w:tabs>
                <w:tab w:val="left" w:pos="2632"/>
              </w:tabs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業務の都合により、</w:t>
            </w:r>
            <w:r>
              <w:rPr>
                <w:rFonts w:ascii="ＭＳ 明朝" w:eastAsia="ＭＳ 明朝" w:hint="eastAsia"/>
                <w:spacing w:val="0"/>
                <w:sz w:val="22"/>
                <w:szCs w:val="22"/>
              </w:rPr>
              <w:t>上記時間</w:t>
            </w: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を</w:t>
            </w:r>
            <w:r>
              <w:rPr>
                <w:rFonts w:ascii="ＭＳ 明朝" w:eastAsia="ＭＳ 明朝" w:hint="eastAsia"/>
                <w:spacing w:val="0"/>
                <w:sz w:val="22"/>
                <w:szCs w:val="22"/>
              </w:rPr>
              <w:t>変更する場合がある</w:t>
            </w: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。</w:t>
            </w:r>
          </w:p>
        </w:tc>
      </w:tr>
      <w:tr w:rsidR="00C46065" w:rsidRPr="00E03845">
        <w:tc>
          <w:tcPr>
            <w:tcW w:w="1409" w:type="dxa"/>
            <w:vAlign w:val="center"/>
          </w:tcPr>
          <w:p w:rsidR="00C46065" w:rsidRPr="00E03845" w:rsidRDefault="00C46065" w:rsidP="001534B9">
            <w:pPr>
              <w:jc w:val="center"/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所定外労働</w:t>
            </w:r>
          </w:p>
        </w:tc>
        <w:tc>
          <w:tcPr>
            <w:tcW w:w="8826" w:type="dxa"/>
          </w:tcPr>
          <w:p w:rsidR="00C46065" w:rsidRPr="00E03845" w:rsidRDefault="00C46065" w:rsidP="001534B9">
            <w:pPr>
              <w:tabs>
                <w:tab w:val="left" w:pos="2747"/>
              </w:tabs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１　所定時間外労働の有無</w:t>
            </w:r>
            <w:r w:rsidRPr="00E03845">
              <w:rPr>
                <w:rFonts w:ascii="ＭＳ 明朝" w:eastAsia="ＭＳ 明朝"/>
                <w:spacing w:val="0"/>
                <w:sz w:val="22"/>
                <w:szCs w:val="22"/>
              </w:rPr>
              <w:tab/>
            </w: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 xml:space="preserve">：　有　・　無　</w:t>
            </w:r>
          </w:p>
          <w:p w:rsidR="00C46065" w:rsidRPr="00E03845" w:rsidRDefault="00C46065" w:rsidP="001534B9">
            <w:pPr>
              <w:tabs>
                <w:tab w:val="left" w:pos="2747"/>
              </w:tabs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２　休日労働の有無</w:t>
            </w:r>
            <w:r w:rsidRPr="00E03845">
              <w:rPr>
                <w:rFonts w:ascii="ＭＳ 明朝" w:eastAsia="ＭＳ 明朝"/>
                <w:spacing w:val="0"/>
                <w:sz w:val="22"/>
                <w:szCs w:val="22"/>
              </w:rPr>
              <w:tab/>
            </w: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：　有　・　無</w:t>
            </w:r>
          </w:p>
        </w:tc>
      </w:tr>
      <w:tr w:rsidR="00C46065" w:rsidRPr="00E03845">
        <w:tc>
          <w:tcPr>
            <w:tcW w:w="1409" w:type="dxa"/>
            <w:vAlign w:val="center"/>
          </w:tcPr>
          <w:p w:rsidR="00C46065" w:rsidRPr="00E03845" w:rsidRDefault="00C46065" w:rsidP="001534B9">
            <w:pPr>
              <w:jc w:val="center"/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休日</w:t>
            </w:r>
          </w:p>
        </w:tc>
        <w:tc>
          <w:tcPr>
            <w:tcW w:w="8826" w:type="dxa"/>
          </w:tcPr>
          <w:p w:rsidR="00C46065" w:rsidRPr="00E03845" w:rsidRDefault="00C46065" w:rsidP="00A94B4E">
            <w:pPr>
              <w:tabs>
                <w:tab w:val="left" w:pos="1367"/>
              </w:tabs>
              <w:rPr>
                <w:rFonts w:ascii="ＭＳ 明朝" w:eastAsia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  <w:szCs w:val="22"/>
              </w:rPr>
              <w:t>毎週　日曜日・　　曜日</w:t>
            </w: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 xml:space="preserve">　</w:t>
            </w:r>
            <w:r w:rsidR="00F200CD">
              <w:rPr>
                <w:rFonts w:ascii="ＭＳ 明朝" w:eastAsia="ＭＳ 明朝" w:hint="eastAsia"/>
                <w:spacing w:val="0"/>
                <w:sz w:val="22"/>
                <w:szCs w:val="22"/>
              </w:rPr>
              <w:t>その他指定休日</w:t>
            </w:r>
          </w:p>
          <w:p w:rsidR="00C46065" w:rsidRPr="00E03845" w:rsidRDefault="00C46065" w:rsidP="001534B9">
            <w:pPr>
              <w:tabs>
                <w:tab w:val="left" w:pos="2632"/>
              </w:tabs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業務の都合により、休日と労働日を</w:t>
            </w:r>
            <w:r>
              <w:rPr>
                <w:rFonts w:ascii="ＭＳ 明朝" w:eastAsia="ＭＳ 明朝" w:hint="eastAsia"/>
                <w:spacing w:val="0"/>
                <w:sz w:val="22"/>
                <w:szCs w:val="22"/>
              </w:rPr>
              <w:t>振替</w:t>
            </w: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ることがある。</w:t>
            </w:r>
          </w:p>
        </w:tc>
      </w:tr>
      <w:tr w:rsidR="00C46065" w:rsidRPr="00E03845">
        <w:tc>
          <w:tcPr>
            <w:tcW w:w="1409" w:type="dxa"/>
            <w:vAlign w:val="center"/>
          </w:tcPr>
          <w:p w:rsidR="00C46065" w:rsidRPr="00E03845" w:rsidRDefault="00C46065" w:rsidP="001534B9">
            <w:pPr>
              <w:jc w:val="center"/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休暇</w:t>
            </w:r>
          </w:p>
        </w:tc>
        <w:tc>
          <w:tcPr>
            <w:tcW w:w="8826" w:type="dxa"/>
          </w:tcPr>
          <w:p w:rsidR="00C46065" w:rsidRPr="00E03845" w:rsidRDefault="00C46065" w:rsidP="007B4803">
            <w:pPr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１</w:t>
            </w:r>
            <w:r>
              <w:rPr>
                <w:rFonts w:ascii="ＭＳ 明朝" w:eastAsia="ＭＳ 明朝" w:hint="eastAsia"/>
                <w:spacing w:val="0"/>
                <w:sz w:val="22"/>
                <w:szCs w:val="22"/>
              </w:rPr>
              <w:t xml:space="preserve">　年次有給休暇：全労働日の８割以上出勤し６ヶ月継続勤務した場合に</w:t>
            </w:r>
          </w:p>
          <w:p w:rsidR="00C46065" w:rsidRPr="00E03845" w:rsidRDefault="00C46065" w:rsidP="007B4803">
            <w:pPr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 xml:space="preserve">　　　　　　　　　法令通り</w:t>
            </w:r>
            <w:r>
              <w:rPr>
                <w:rFonts w:ascii="ＭＳ 明朝" w:eastAsia="ＭＳ 明朝" w:hint="eastAsia"/>
                <w:spacing w:val="0"/>
                <w:sz w:val="22"/>
                <w:szCs w:val="22"/>
              </w:rPr>
              <w:t>比例</w:t>
            </w: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付与</w:t>
            </w:r>
          </w:p>
          <w:p w:rsidR="00C46065" w:rsidRPr="00E03845" w:rsidRDefault="00C46065" w:rsidP="00F200CD">
            <w:pPr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２　その他の休暇：</w:t>
            </w:r>
            <w:r w:rsidR="00F200CD">
              <w:rPr>
                <w:rFonts w:ascii="ＭＳ 明朝" w:eastAsia="ＭＳ 明朝" w:hint="eastAsia"/>
                <w:spacing w:val="0"/>
                <w:sz w:val="22"/>
                <w:szCs w:val="22"/>
              </w:rPr>
              <w:t>契約社員等</w:t>
            </w: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就業規則による</w:t>
            </w:r>
          </w:p>
        </w:tc>
      </w:tr>
      <w:tr w:rsidR="00C46065" w:rsidRPr="00E03845">
        <w:tc>
          <w:tcPr>
            <w:tcW w:w="1409" w:type="dxa"/>
            <w:vAlign w:val="center"/>
          </w:tcPr>
          <w:p w:rsidR="00C46065" w:rsidRPr="00E03845" w:rsidRDefault="00C46065" w:rsidP="001534B9">
            <w:pPr>
              <w:jc w:val="center"/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賃金</w:t>
            </w:r>
          </w:p>
        </w:tc>
        <w:tc>
          <w:tcPr>
            <w:tcW w:w="8826" w:type="dxa"/>
          </w:tcPr>
          <w:p w:rsidR="00C46065" w:rsidRPr="00E03845" w:rsidRDefault="00C46065" w:rsidP="00B84E5E">
            <w:pPr>
              <w:ind w:left="220" w:hangingChars="100" w:hanging="220"/>
              <w:rPr>
                <w:rFonts w:ascii="ＭＳ 明朝" w:eastAsia="ＭＳ 明朝"/>
                <w:spacing w:val="0"/>
                <w:sz w:val="22"/>
                <w:szCs w:val="22"/>
                <w:lang w:eastAsia="zh-TW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  <w:lang w:eastAsia="zh-TW"/>
              </w:rPr>
              <w:t>１　基本賃金：</w:t>
            </w:r>
            <w:r>
              <w:rPr>
                <w:rFonts w:ascii="ＭＳ 明朝" w:eastAsia="ＭＳ 明朝" w:hint="eastAsia"/>
                <w:spacing w:val="0"/>
                <w:sz w:val="22"/>
                <w:szCs w:val="22"/>
                <w:lang w:eastAsia="zh-TW"/>
              </w:rPr>
              <w:t xml:space="preserve">時給　　</w:t>
            </w: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ascii="ＭＳ 明朝" w:eastAsia="ＭＳ 明朝" w:hint="eastAsia"/>
                <w:spacing w:val="0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ascii="ＭＳ 明朝" w:eastAsia="ＭＳ 明朝"/>
                <w:spacing w:val="0"/>
                <w:sz w:val="22"/>
                <w:szCs w:val="22"/>
                <w:lang w:eastAsia="zh-TW"/>
              </w:rPr>
              <w:t xml:space="preserve"> </w:t>
            </w: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  <w:lang w:eastAsia="zh-TW"/>
              </w:rPr>
              <w:t>円</w:t>
            </w:r>
          </w:p>
          <w:p w:rsidR="00C46065" w:rsidRDefault="00C46065" w:rsidP="007B4803">
            <w:pPr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 xml:space="preserve">２　</w:t>
            </w:r>
            <w:r w:rsidRPr="00883D70">
              <w:rPr>
                <w:rFonts w:ascii="ＭＳ 明朝" w:eastAsia="ＭＳ 明朝" w:hint="eastAsia"/>
                <w:spacing w:val="56"/>
                <w:kern w:val="0"/>
                <w:sz w:val="22"/>
                <w:szCs w:val="22"/>
                <w:fitText w:val="884" w:id="1094510081"/>
              </w:rPr>
              <w:t>諸手</w:t>
            </w:r>
            <w:r w:rsidRPr="00883D70">
              <w:rPr>
                <w:rFonts w:ascii="ＭＳ 明朝" w:eastAsia="ＭＳ 明朝" w:hint="eastAsia"/>
                <w:spacing w:val="0"/>
                <w:kern w:val="0"/>
                <w:sz w:val="22"/>
                <w:szCs w:val="22"/>
                <w:fitText w:val="884" w:id="1094510081"/>
              </w:rPr>
              <w:t>当</w:t>
            </w:r>
            <w:r w:rsidRPr="00E03845">
              <w:rPr>
                <w:rFonts w:ascii="ＭＳ 明朝" w:eastAsia="ＭＳ 明朝" w:hint="eastAsia"/>
                <w:spacing w:val="0"/>
                <w:kern w:val="0"/>
                <w:sz w:val="22"/>
                <w:szCs w:val="22"/>
              </w:rPr>
              <w:t>：</w:t>
            </w: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 xml:space="preserve">通勤手当　</w:t>
            </w:r>
          </w:p>
          <w:p w:rsidR="00C46065" w:rsidRPr="00E03845" w:rsidRDefault="00C46065" w:rsidP="00DA631B">
            <w:pPr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３　所定時間外、休日又は深夜労働に対して支払われる割増賃金率</w:t>
            </w:r>
          </w:p>
          <w:p w:rsidR="00C46065" w:rsidRPr="00E03845" w:rsidRDefault="00C46065" w:rsidP="00B84E5E">
            <w:pPr>
              <w:tabs>
                <w:tab w:val="left" w:pos="2172"/>
                <w:tab w:val="left" w:pos="3305"/>
                <w:tab w:val="left" w:pos="4702"/>
                <w:tab w:val="left" w:pos="5852"/>
              </w:tabs>
              <w:ind w:leftChars="189" w:left="435"/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イ　所定時間外</w:t>
            </w:r>
            <w:r w:rsidRPr="00E03845">
              <w:rPr>
                <w:rFonts w:ascii="ＭＳ 明朝" w:eastAsia="ＭＳ 明朝"/>
                <w:spacing w:val="0"/>
                <w:sz w:val="22"/>
                <w:szCs w:val="22"/>
              </w:rPr>
              <w:tab/>
            </w: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法定超</w:t>
            </w:r>
            <w:r w:rsidRPr="00E03845">
              <w:rPr>
                <w:rFonts w:ascii="ＭＳ 明朝" w:eastAsia="ＭＳ 明朝"/>
                <w:spacing w:val="0"/>
                <w:sz w:val="22"/>
                <w:szCs w:val="22"/>
              </w:rPr>
              <w:tab/>
            </w: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：　２５％</w:t>
            </w:r>
            <w:r>
              <w:rPr>
                <w:rFonts w:ascii="ＭＳ 明朝" w:eastAsia="ＭＳ 明朝" w:hint="eastAsia"/>
                <w:spacing w:val="0"/>
                <w:sz w:val="22"/>
                <w:szCs w:val="22"/>
              </w:rPr>
              <w:t xml:space="preserve">　　所定超　</w:t>
            </w:r>
            <w:r>
              <w:rPr>
                <w:rFonts w:ascii="ＭＳ 明朝" w:eastAsia="ＭＳ 明朝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int="eastAsia"/>
                <w:spacing w:val="0"/>
                <w:sz w:val="22"/>
                <w:szCs w:val="22"/>
              </w:rPr>
              <w:t>：</w:t>
            </w:r>
            <w:r>
              <w:rPr>
                <w:rFonts w:ascii="ＭＳ 明朝" w:eastAsia="ＭＳ 明朝"/>
                <w:spacing w:val="0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int="eastAsia"/>
                <w:spacing w:val="0"/>
                <w:sz w:val="22"/>
                <w:szCs w:val="22"/>
              </w:rPr>
              <w:t>割増無</w:t>
            </w:r>
          </w:p>
          <w:p w:rsidR="00C46065" w:rsidRPr="00E03845" w:rsidRDefault="00C46065" w:rsidP="00B84E5E">
            <w:pPr>
              <w:tabs>
                <w:tab w:val="left" w:pos="2172"/>
                <w:tab w:val="left" w:pos="3092"/>
                <w:tab w:val="left" w:pos="4702"/>
                <w:tab w:val="left" w:pos="5852"/>
              </w:tabs>
              <w:ind w:leftChars="189" w:left="435"/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ロ　休日</w:t>
            </w:r>
            <w:r w:rsidRPr="00E03845">
              <w:rPr>
                <w:rFonts w:ascii="ＭＳ 明朝" w:eastAsia="ＭＳ 明朝"/>
                <w:spacing w:val="0"/>
                <w:sz w:val="22"/>
                <w:szCs w:val="22"/>
              </w:rPr>
              <w:tab/>
            </w: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法定外休日：　３５％</w:t>
            </w:r>
            <w:r w:rsidRPr="00E03845">
              <w:rPr>
                <w:rFonts w:ascii="ＭＳ 明朝" w:eastAsia="ＭＳ 明朝"/>
                <w:spacing w:val="0"/>
                <w:sz w:val="22"/>
                <w:szCs w:val="22"/>
              </w:rPr>
              <w:t xml:space="preserve">  </w:t>
            </w: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 xml:space="preserve">　深夜</w:t>
            </w:r>
            <w:r w:rsidRPr="00E03845">
              <w:rPr>
                <w:rFonts w:ascii="ＭＳ 明朝" w:eastAsia="ＭＳ 明朝"/>
                <w:spacing w:val="0"/>
                <w:sz w:val="22"/>
                <w:szCs w:val="22"/>
              </w:rPr>
              <w:tab/>
            </w: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：　２５％</w:t>
            </w:r>
          </w:p>
          <w:p w:rsidR="00C46065" w:rsidRPr="00E03845" w:rsidRDefault="00C46065" w:rsidP="001534B9">
            <w:pPr>
              <w:rPr>
                <w:rFonts w:ascii="ＭＳ 明朝" w:eastAsia="ＭＳ 明朝"/>
                <w:spacing w:val="0"/>
                <w:sz w:val="22"/>
                <w:szCs w:val="22"/>
                <w:lang w:eastAsia="zh-TW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  <w:lang w:eastAsia="zh-TW"/>
              </w:rPr>
              <w:t>４　賃金締切日　：　毎月</w:t>
            </w:r>
            <w:r w:rsidR="00F200CD">
              <w:rPr>
                <w:rFonts w:ascii="ＭＳ 明朝" w:eastAsia="ＭＳ 明朝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int="eastAsia"/>
                <w:spacing w:val="0"/>
                <w:sz w:val="22"/>
                <w:szCs w:val="22"/>
                <w:lang w:eastAsia="zh-TW"/>
              </w:rPr>
              <w:t>日、賃金支払日：当</w:t>
            </w: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  <w:lang w:eastAsia="zh-TW"/>
              </w:rPr>
              <w:t>月</w:t>
            </w:r>
            <w:r w:rsidR="00F200CD">
              <w:rPr>
                <w:rFonts w:ascii="ＭＳ 明朝" w:eastAsia="ＭＳ 明朝" w:hint="eastAsia"/>
                <w:spacing w:val="0"/>
                <w:sz w:val="22"/>
                <w:szCs w:val="22"/>
              </w:rPr>
              <w:t xml:space="preserve">　　</w:t>
            </w: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  <w:lang w:eastAsia="zh-TW"/>
              </w:rPr>
              <w:t>日</w:t>
            </w:r>
          </w:p>
          <w:p w:rsidR="00F200CD" w:rsidRDefault="00C46065" w:rsidP="00F200CD">
            <w:pPr>
              <w:tabs>
                <w:tab w:val="left" w:pos="1750"/>
              </w:tabs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  <w:lang w:eastAsia="zh-TW"/>
              </w:rPr>
              <w:t>５　支払方法</w:t>
            </w:r>
            <w:r w:rsidRPr="00E03845">
              <w:rPr>
                <w:rFonts w:ascii="ＭＳ 明朝" w:eastAsia="ＭＳ 明朝"/>
                <w:spacing w:val="0"/>
                <w:sz w:val="22"/>
                <w:szCs w:val="22"/>
                <w:lang w:eastAsia="zh-TW"/>
              </w:rPr>
              <w:tab/>
            </w: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  <w:lang w:eastAsia="zh-TW"/>
              </w:rPr>
              <w:t>：</w:t>
            </w:r>
            <w:r>
              <w:rPr>
                <w:rFonts w:ascii="ＭＳ 明朝" w:eastAsia="ＭＳ 明朝" w:hint="eastAsia"/>
                <w:spacing w:val="0"/>
                <w:sz w:val="22"/>
                <w:szCs w:val="22"/>
                <w:lang w:eastAsia="zh-TW"/>
              </w:rPr>
              <w:t xml:space="preserve">　</w:t>
            </w:r>
          </w:p>
          <w:p w:rsidR="00C46065" w:rsidRPr="00E03845" w:rsidRDefault="00C46065" w:rsidP="00F200CD">
            <w:pPr>
              <w:tabs>
                <w:tab w:val="left" w:pos="1750"/>
              </w:tabs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６　賃金支払時の控除：　有（法定控除）</w:t>
            </w:r>
            <w:r>
              <w:rPr>
                <w:rFonts w:ascii="ＭＳ 明朝" w:eastAsia="ＭＳ 明朝" w:hint="eastAsia"/>
                <w:spacing w:val="0"/>
                <w:sz w:val="22"/>
                <w:szCs w:val="22"/>
              </w:rPr>
              <w:t xml:space="preserve">　・　無</w:t>
            </w:r>
          </w:p>
          <w:p w:rsidR="00C46065" w:rsidRPr="00E03845" w:rsidRDefault="00C46065" w:rsidP="002349DB">
            <w:pPr>
              <w:tabs>
                <w:tab w:val="left" w:pos="2180"/>
                <w:tab w:val="left" w:pos="3782"/>
              </w:tabs>
              <w:rPr>
                <w:rFonts w:ascii="ＭＳ 明朝" w:eastAsia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  <w:szCs w:val="22"/>
              </w:rPr>
              <w:t>７　給与の改定　：　無</w:t>
            </w:r>
          </w:p>
          <w:p w:rsidR="00C46065" w:rsidRPr="00E03845" w:rsidRDefault="00C46065" w:rsidP="002349DB">
            <w:pPr>
              <w:tabs>
                <w:tab w:val="left" w:pos="2180"/>
              </w:tabs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８　賞</w:t>
            </w:r>
            <w:r>
              <w:rPr>
                <w:rFonts w:ascii="ＭＳ 明朝" w:eastAsia="ＭＳ 明朝" w:hint="eastAsia"/>
                <w:spacing w:val="0"/>
                <w:sz w:val="22"/>
                <w:szCs w:val="22"/>
              </w:rPr>
              <w:t xml:space="preserve">　　　</w:t>
            </w: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 xml:space="preserve">与　：　</w:t>
            </w:r>
            <w:r>
              <w:rPr>
                <w:rFonts w:ascii="ＭＳ 明朝" w:eastAsia="ＭＳ 明朝" w:hint="eastAsia"/>
                <w:spacing w:val="0"/>
                <w:sz w:val="22"/>
                <w:szCs w:val="22"/>
              </w:rPr>
              <w:t>無</w:t>
            </w:r>
          </w:p>
          <w:p w:rsidR="00C46065" w:rsidRPr="00E03845" w:rsidRDefault="00C46065" w:rsidP="001534B9">
            <w:pPr>
              <w:tabs>
                <w:tab w:val="left" w:pos="1730"/>
              </w:tabs>
              <w:rPr>
                <w:rFonts w:ascii="ＭＳ 明朝" w:eastAsia="ＭＳ 明朝"/>
                <w:spacing w:val="0"/>
                <w:sz w:val="22"/>
                <w:szCs w:val="22"/>
                <w:lang w:eastAsia="zh-TW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  <w:lang w:eastAsia="zh-TW"/>
              </w:rPr>
              <w:t>９　退</w:t>
            </w:r>
            <w:r>
              <w:rPr>
                <w:rFonts w:ascii="ＭＳ 明朝" w:eastAsia="ＭＳ 明朝" w:hint="eastAsia"/>
                <w:spacing w:val="0"/>
                <w:sz w:val="22"/>
                <w:szCs w:val="22"/>
                <w:lang w:eastAsia="zh-TW"/>
              </w:rPr>
              <w:t xml:space="preserve">　</w:t>
            </w: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  <w:lang w:eastAsia="zh-TW"/>
              </w:rPr>
              <w:t>職</w:t>
            </w:r>
            <w:r>
              <w:rPr>
                <w:rFonts w:ascii="ＭＳ 明朝" w:eastAsia="ＭＳ 明朝" w:hint="eastAsia"/>
                <w:spacing w:val="0"/>
                <w:sz w:val="22"/>
                <w:szCs w:val="22"/>
                <w:lang w:eastAsia="zh-TW"/>
              </w:rPr>
              <w:t xml:space="preserve">　</w:t>
            </w: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  <w:lang w:eastAsia="zh-TW"/>
              </w:rPr>
              <w:t>金</w:t>
            </w:r>
            <w:r>
              <w:rPr>
                <w:rFonts w:ascii="ＭＳ 明朝" w:eastAsia="ＭＳ 明朝" w:hint="eastAsia"/>
                <w:spacing w:val="0"/>
                <w:sz w:val="22"/>
                <w:szCs w:val="22"/>
                <w:lang w:eastAsia="zh-TW"/>
              </w:rPr>
              <w:t xml:space="preserve">　</w:t>
            </w: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  <w:lang w:eastAsia="zh-TW"/>
              </w:rPr>
              <w:t xml:space="preserve">：　</w:t>
            </w:r>
            <w:r>
              <w:rPr>
                <w:rFonts w:ascii="ＭＳ 明朝" w:eastAsia="ＭＳ 明朝" w:hint="eastAsia"/>
                <w:spacing w:val="0"/>
                <w:sz w:val="22"/>
                <w:szCs w:val="22"/>
                <w:lang w:eastAsia="zh-TW"/>
              </w:rPr>
              <w:t>無</w:t>
            </w:r>
          </w:p>
        </w:tc>
      </w:tr>
      <w:tr w:rsidR="00C46065" w:rsidRPr="00E03845">
        <w:tc>
          <w:tcPr>
            <w:tcW w:w="1409" w:type="dxa"/>
            <w:vAlign w:val="center"/>
          </w:tcPr>
          <w:p w:rsidR="00C46065" w:rsidRPr="00E03845" w:rsidRDefault="00C46065" w:rsidP="001534B9">
            <w:pPr>
              <w:jc w:val="center"/>
              <w:rPr>
                <w:rFonts w:ascii="ＭＳ 明朝" w:eastAsia="ＭＳ 明朝"/>
                <w:spacing w:val="0"/>
              </w:rPr>
            </w:pPr>
            <w:r w:rsidRPr="00E03845">
              <w:rPr>
                <w:rFonts w:ascii="ＭＳ 明朝" w:eastAsia="ＭＳ 明朝" w:hint="eastAsia"/>
                <w:spacing w:val="0"/>
              </w:rPr>
              <w:t>退職に関する事項</w:t>
            </w:r>
          </w:p>
        </w:tc>
        <w:tc>
          <w:tcPr>
            <w:tcW w:w="8826" w:type="dxa"/>
          </w:tcPr>
          <w:p w:rsidR="00C46065" w:rsidRPr="00E03845" w:rsidRDefault="00C46065" w:rsidP="00A94B4E">
            <w:pPr>
              <w:tabs>
                <w:tab w:val="left" w:pos="2402"/>
              </w:tabs>
              <w:rPr>
                <w:rFonts w:ascii="ＭＳ 明朝" w:eastAsia="ＭＳ 明朝"/>
                <w:spacing w:val="0"/>
              </w:rPr>
            </w:pPr>
            <w:r w:rsidRPr="00E03845">
              <w:rPr>
                <w:rFonts w:ascii="ＭＳ 明朝" w:eastAsia="ＭＳ 明朝" w:hint="eastAsia"/>
                <w:spacing w:val="0"/>
              </w:rPr>
              <w:t>１　定年制</w:t>
            </w:r>
            <w:r w:rsidR="00F200CD">
              <w:rPr>
                <w:rFonts w:ascii="ＭＳ 明朝" w:eastAsia="ＭＳ 明朝" w:hint="eastAsia"/>
                <w:spacing w:val="0"/>
              </w:rPr>
              <w:t xml:space="preserve">　有（　　　　歳　　　　継続雇用　　　歳まで）</w:t>
            </w:r>
            <w:r w:rsidRPr="00E03845">
              <w:rPr>
                <w:rFonts w:ascii="ＭＳ 明朝" w:eastAsia="ＭＳ 明朝" w:hint="eastAsia"/>
                <w:spacing w:val="0"/>
              </w:rPr>
              <w:t xml:space="preserve">　</w:t>
            </w:r>
          </w:p>
          <w:p w:rsidR="00C46065" w:rsidRPr="00E03845" w:rsidRDefault="00C46065" w:rsidP="001534B9">
            <w:pPr>
              <w:tabs>
                <w:tab w:val="left" w:pos="2402"/>
              </w:tabs>
              <w:rPr>
                <w:rFonts w:ascii="ＭＳ 明朝" w:eastAsia="ＭＳ 明朝"/>
                <w:spacing w:val="0"/>
              </w:rPr>
            </w:pPr>
            <w:r w:rsidRPr="00E03845">
              <w:rPr>
                <w:rFonts w:ascii="ＭＳ 明朝" w:eastAsia="ＭＳ 明朝" w:hint="eastAsia"/>
                <w:spacing w:val="0"/>
              </w:rPr>
              <w:t>２　自己都合退職の手続</w:t>
            </w:r>
            <w:r w:rsidRPr="00E03845">
              <w:rPr>
                <w:rFonts w:ascii="ＭＳ 明朝" w:eastAsia="ＭＳ 明朝"/>
                <w:spacing w:val="0"/>
              </w:rPr>
              <w:tab/>
            </w:r>
            <w:r w:rsidRPr="00E03845">
              <w:rPr>
                <w:rFonts w:ascii="ＭＳ 明朝" w:eastAsia="ＭＳ 明朝" w:hint="eastAsia"/>
                <w:spacing w:val="0"/>
              </w:rPr>
              <w:t>：退職する３０日以上前に届け出ること</w:t>
            </w:r>
          </w:p>
          <w:p w:rsidR="00C46065" w:rsidRPr="00E03845" w:rsidRDefault="00C46065" w:rsidP="00F200CD">
            <w:pPr>
              <w:tabs>
                <w:tab w:val="left" w:pos="2402"/>
              </w:tabs>
              <w:rPr>
                <w:rFonts w:ascii="ＭＳ 明朝" w:eastAsia="ＭＳ 明朝"/>
                <w:spacing w:val="0"/>
              </w:rPr>
            </w:pPr>
            <w:r w:rsidRPr="00E03845">
              <w:rPr>
                <w:rFonts w:ascii="ＭＳ 明朝" w:eastAsia="ＭＳ 明朝" w:hint="eastAsia"/>
                <w:spacing w:val="0"/>
              </w:rPr>
              <w:t>３　解雇の事由及び手続</w:t>
            </w:r>
            <w:r w:rsidRPr="00E03845">
              <w:rPr>
                <w:rFonts w:ascii="ＭＳ 明朝" w:eastAsia="ＭＳ 明朝"/>
                <w:spacing w:val="0"/>
              </w:rPr>
              <w:tab/>
            </w:r>
            <w:r w:rsidRPr="00E03845">
              <w:rPr>
                <w:rFonts w:ascii="ＭＳ 明朝" w:eastAsia="ＭＳ 明朝" w:hint="eastAsia"/>
                <w:spacing w:val="0"/>
              </w:rPr>
              <w:t>：</w:t>
            </w:r>
            <w:r w:rsidR="00F200CD">
              <w:rPr>
                <w:rFonts w:ascii="ＭＳ 明朝" w:eastAsia="ＭＳ 明朝" w:hint="eastAsia"/>
                <w:spacing w:val="0"/>
              </w:rPr>
              <w:t>：契約社員等</w:t>
            </w:r>
            <w:r w:rsidRPr="00E03845">
              <w:rPr>
                <w:rFonts w:ascii="ＭＳ 明朝" w:eastAsia="ＭＳ 明朝" w:hint="eastAsia"/>
                <w:spacing w:val="0"/>
              </w:rPr>
              <w:t>就業規則による</w:t>
            </w:r>
          </w:p>
        </w:tc>
      </w:tr>
      <w:tr w:rsidR="00C46065" w:rsidRPr="00E03845">
        <w:trPr>
          <w:trHeight w:val="510"/>
        </w:trPr>
        <w:tc>
          <w:tcPr>
            <w:tcW w:w="1409" w:type="dxa"/>
            <w:vAlign w:val="center"/>
          </w:tcPr>
          <w:p w:rsidR="00C46065" w:rsidRPr="00E03845" w:rsidRDefault="00C46065" w:rsidP="001534B9">
            <w:pPr>
              <w:jc w:val="center"/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社会保険等の加入</w:t>
            </w:r>
          </w:p>
        </w:tc>
        <w:tc>
          <w:tcPr>
            <w:tcW w:w="8826" w:type="dxa"/>
          </w:tcPr>
          <w:p w:rsidR="00C46065" w:rsidRPr="00E03845" w:rsidRDefault="00C46065" w:rsidP="001534B9">
            <w:pPr>
              <w:pStyle w:val="a9"/>
              <w:tabs>
                <w:tab w:val="left" w:pos="2402"/>
              </w:tabs>
              <w:ind w:leftChars="0" w:left="0"/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社会保険の加入</w:t>
            </w:r>
            <w:r w:rsidRPr="00E03845">
              <w:rPr>
                <w:rFonts w:ascii="ＭＳ 明朝" w:eastAsia="ＭＳ 明朝"/>
                <w:spacing w:val="0"/>
                <w:sz w:val="22"/>
                <w:szCs w:val="22"/>
              </w:rPr>
              <w:tab/>
            </w: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：　有　（健康保険　・　厚生年金）</w:t>
            </w:r>
            <w:r>
              <w:rPr>
                <w:rFonts w:ascii="ＭＳ 明朝" w:eastAsia="ＭＳ 明朝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int="eastAsia"/>
                <w:spacing w:val="0"/>
                <w:sz w:val="22"/>
                <w:szCs w:val="22"/>
              </w:rPr>
              <w:t>・　無</w:t>
            </w:r>
          </w:p>
          <w:p w:rsidR="00C46065" w:rsidRPr="00E03845" w:rsidRDefault="00C46065" w:rsidP="001534B9">
            <w:pPr>
              <w:pStyle w:val="a9"/>
              <w:tabs>
                <w:tab w:val="left" w:pos="2402"/>
              </w:tabs>
              <w:ind w:leftChars="0" w:left="0"/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雇用保険の適用</w:t>
            </w:r>
            <w:r w:rsidRPr="00E03845">
              <w:rPr>
                <w:rFonts w:ascii="ＭＳ 明朝" w:eastAsia="ＭＳ 明朝"/>
                <w:spacing w:val="0"/>
                <w:sz w:val="22"/>
                <w:szCs w:val="22"/>
              </w:rPr>
              <w:tab/>
            </w: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 xml:space="preserve">：　有　</w:t>
            </w:r>
            <w:r>
              <w:rPr>
                <w:rFonts w:ascii="ＭＳ 明朝" w:eastAsia="ＭＳ 明朝" w:hint="eastAsia"/>
                <w:spacing w:val="0"/>
                <w:sz w:val="22"/>
                <w:szCs w:val="22"/>
              </w:rPr>
              <w:t>・　無</w:t>
            </w:r>
          </w:p>
        </w:tc>
      </w:tr>
      <w:tr w:rsidR="00C46065" w:rsidRPr="00E03845">
        <w:trPr>
          <w:trHeight w:val="495"/>
        </w:trPr>
        <w:tc>
          <w:tcPr>
            <w:tcW w:w="1409" w:type="dxa"/>
            <w:vAlign w:val="center"/>
          </w:tcPr>
          <w:p w:rsidR="00C46065" w:rsidRPr="00E03845" w:rsidRDefault="00C46065" w:rsidP="001534B9">
            <w:pPr>
              <w:jc w:val="center"/>
              <w:rPr>
                <w:rFonts w:ascii="ＭＳ 明朝" w:eastAsia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  <w:szCs w:val="22"/>
              </w:rPr>
              <w:t>更新の有無</w:t>
            </w:r>
          </w:p>
        </w:tc>
        <w:tc>
          <w:tcPr>
            <w:tcW w:w="8826" w:type="dxa"/>
          </w:tcPr>
          <w:p w:rsidR="00C46065" w:rsidRPr="00E03845" w:rsidRDefault="00C46065" w:rsidP="00F200CD">
            <w:pPr>
              <w:pStyle w:val="a9"/>
              <w:tabs>
                <w:tab w:val="left" w:pos="2402"/>
              </w:tabs>
              <w:ind w:leftChars="0" w:left="0"/>
              <w:rPr>
                <w:rFonts w:ascii="ＭＳ 明朝" w:eastAsia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  <w:szCs w:val="22"/>
              </w:rPr>
              <w:t>有　：　無</w:t>
            </w:r>
            <w:r w:rsidR="00F200CD">
              <w:rPr>
                <w:rFonts w:ascii="ＭＳ 明朝" w:eastAsia="ＭＳ 明朝" w:hint="eastAsia"/>
                <w:spacing w:val="0"/>
                <w:sz w:val="22"/>
                <w:szCs w:val="22"/>
              </w:rPr>
              <w:t xml:space="preserve">　　：　</w:t>
            </w:r>
            <w:r>
              <w:rPr>
                <w:rFonts w:ascii="ＭＳ 明朝" w:eastAsia="ＭＳ 明朝" w:hint="eastAsia"/>
                <w:spacing w:val="0"/>
                <w:sz w:val="22"/>
                <w:szCs w:val="22"/>
              </w:rPr>
              <w:t>更新する場合がある</w:t>
            </w:r>
          </w:p>
        </w:tc>
      </w:tr>
      <w:tr w:rsidR="00C46065" w:rsidRPr="00E03845">
        <w:trPr>
          <w:trHeight w:val="690"/>
        </w:trPr>
        <w:tc>
          <w:tcPr>
            <w:tcW w:w="1409" w:type="dxa"/>
            <w:vAlign w:val="center"/>
          </w:tcPr>
          <w:p w:rsidR="00C46065" w:rsidRDefault="00C46065" w:rsidP="001534B9">
            <w:pPr>
              <w:jc w:val="center"/>
              <w:rPr>
                <w:rFonts w:ascii="ＭＳ 明朝" w:eastAsia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  <w:szCs w:val="22"/>
              </w:rPr>
              <w:t>契約更新の判断基準</w:t>
            </w:r>
          </w:p>
        </w:tc>
        <w:tc>
          <w:tcPr>
            <w:tcW w:w="8826" w:type="dxa"/>
          </w:tcPr>
          <w:p w:rsidR="00F200CD" w:rsidRDefault="00C46065" w:rsidP="00B84E5E">
            <w:pPr>
              <w:pStyle w:val="a9"/>
              <w:tabs>
                <w:tab w:val="left" w:pos="2402"/>
              </w:tabs>
              <w:ind w:leftChars="0" w:left="440" w:hangingChars="200" w:hanging="440"/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1E74D8">
              <w:rPr>
                <w:rFonts w:ascii="ＭＳ 明朝" w:eastAsia="ＭＳ 明朝" w:hint="eastAsia"/>
                <w:spacing w:val="0"/>
                <w:sz w:val="22"/>
                <w:szCs w:val="22"/>
              </w:rPr>
              <w:t>職務能力、勤務成績、</w:t>
            </w:r>
          </w:p>
          <w:p w:rsidR="00C46065" w:rsidRPr="00E03845" w:rsidRDefault="00C46065" w:rsidP="00B84E5E">
            <w:pPr>
              <w:pStyle w:val="a9"/>
              <w:tabs>
                <w:tab w:val="left" w:pos="2402"/>
              </w:tabs>
              <w:ind w:leftChars="0" w:left="440" w:hangingChars="200" w:hanging="440"/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1E74D8">
              <w:rPr>
                <w:rFonts w:ascii="ＭＳ 明朝" w:eastAsia="ＭＳ 明朝" w:hint="eastAsia"/>
                <w:spacing w:val="0"/>
                <w:sz w:val="22"/>
                <w:szCs w:val="22"/>
              </w:rPr>
              <w:t>勤務態度、貢献度等により契約更新の有無を判断する。</w:t>
            </w:r>
          </w:p>
        </w:tc>
      </w:tr>
      <w:tr w:rsidR="00C46065" w:rsidRPr="00E03845">
        <w:tc>
          <w:tcPr>
            <w:tcW w:w="1409" w:type="dxa"/>
            <w:vAlign w:val="center"/>
          </w:tcPr>
          <w:p w:rsidR="00C46065" w:rsidRPr="00E03845" w:rsidRDefault="00C46065" w:rsidP="001534B9">
            <w:pPr>
              <w:jc w:val="center"/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E03845">
              <w:rPr>
                <w:rFonts w:ascii="ＭＳ 明朝" w:eastAsia="ＭＳ 明朝" w:hint="eastAsia"/>
                <w:spacing w:val="0"/>
                <w:sz w:val="22"/>
                <w:szCs w:val="22"/>
              </w:rPr>
              <w:t>その他</w:t>
            </w:r>
          </w:p>
        </w:tc>
        <w:tc>
          <w:tcPr>
            <w:tcW w:w="8826" w:type="dxa"/>
          </w:tcPr>
          <w:p w:rsidR="00175F9F" w:rsidRPr="00175F9F" w:rsidRDefault="00175F9F" w:rsidP="00175F9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spacing w:val="0"/>
                <w:kern w:val="0"/>
                <w:sz w:val="22"/>
                <w:szCs w:val="22"/>
              </w:rPr>
            </w:pPr>
            <w:r w:rsidRPr="00175F9F">
              <w:rPr>
                <w:rFonts w:asciiTheme="minorEastAsia" w:eastAsiaTheme="minorEastAsia" w:hAnsiTheme="minorEastAsia" w:cs="ＭＳ明朝" w:hint="eastAsia"/>
                <w:spacing w:val="0"/>
                <w:kern w:val="0"/>
                <w:sz w:val="22"/>
                <w:szCs w:val="22"/>
              </w:rPr>
              <w:t>労働契約法第</w:t>
            </w:r>
            <w:r w:rsidRPr="00175F9F">
              <w:rPr>
                <w:rFonts w:asciiTheme="minorEastAsia" w:eastAsiaTheme="minorEastAsia" w:hAnsiTheme="minorEastAsia" w:cs="ＭＳ明朝"/>
                <w:spacing w:val="0"/>
                <w:kern w:val="0"/>
                <w:sz w:val="22"/>
                <w:szCs w:val="22"/>
              </w:rPr>
              <w:t>18</w:t>
            </w:r>
            <w:r w:rsidRPr="00175F9F">
              <w:rPr>
                <w:rFonts w:asciiTheme="minorEastAsia" w:eastAsiaTheme="minorEastAsia" w:hAnsiTheme="minorEastAsia" w:cs="ＭＳ明朝" w:hint="eastAsia"/>
                <w:spacing w:val="0"/>
                <w:kern w:val="0"/>
                <w:sz w:val="22"/>
                <w:szCs w:val="22"/>
              </w:rPr>
              <w:t>条の規定により、有期労働契約（平成</w:t>
            </w:r>
            <w:r w:rsidRPr="00175F9F">
              <w:rPr>
                <w:rFonts w:asciiTheme="minorEastAsia" w:eastAsiaTheme="minorEastAsia" w:hAnsiTheme="minorEastAsia" w:cs="ＭＳ明朝"/>
                <w:spacing w:val="0"/>
                <w:kern w:val="0"/>
                <w:sz w:val="22"/>
                <w:szCs w:val="22"/>
              </w:rPr>
              <w:t>25</w:t>
            </w:r>
            <w:r w:rsidRPr="00175F9F">
              <w:rPr>
                <w:rFonts w:asciiTheme="minorEastAsia" w:eastAsiaTheme="minorEastAsia" w:hAnsiTheme="minorEastAsia" w:cs="ＭＳ明朝" w:hint="eastAsia"/>
                <w:spacing w:val="0"/>
                <w:kern w:val="0"/>
                <w:sz w:val="22"/>
                <w:szCs w:val="22"/>
              </w:rPr>
              <w:t>年</w:t>
            </w:r>
            <w:r w:rsidRPr="00175F9F">
              <w:rPr>
                <w:rFonts w:asciiTheme="minorEastAsia" w:eastAsiaTheme="minorEastAsia" w:hAnsiTheme="minorEastAsia" w:cs="ＭＳ明朝"/>
                <w:spacing w:val="0"/>
                <w:kern w:val="0"/>
                <w:sz w:val="22"/>
                <w:szCs w:val="22"/>
              </w:rPr>
              <w:t>4</w:t>
            </w:r>
            <w:r w:rsidRPr="00175F9F">
              <w:rPr>
                <w:rFonts w:asciiTheme="minorEastAsia" w:eastAsiaTheme="minorEastAsia" w:hAnsiTheme="minorEastAsia" w:cs="ＭＳ明朝" w:hint="eastAsia"/>
                <w:spacing w:val="0"/>
                <w:kern w:val="0"/>
                <w:sz w:val="22"/>
                <w:szCs w:val="22"/>
              </w:rPr>
              <w:t>月</w:t>
            </w:r>
            <w:r w:rsidRPr="00175F9F">
              <w:rPr>
                <w:rFonts w:asciiTheme="minorEastAsia" w:eastAsiaTheme="minorEastAsia" w:hAnsiTheme="minorEastAsia" w:cs="ＭＳ明朝"/>
                <w:spacing w:val="0"/>
                <w:kern w:val="0"/>
                <w:sz w:val="22"/>
                <w:szCs w:val="22"/>
              </w:rPr>
              <w:t>1</w:t>
            </w:r>
            <w:r w:rsidRPr="00175F9F">
              <w:rPr>
                <w:rFonts w:asciiTheme="minorEastAsia" w:eastAsiaTheme="minorEastAsia" w:hAnsiTheme="minorEastAsia" w:cs="ＭＳ明朝" w:hint="eastAsia"/>
                <w:spacing w:val="0"/>
                <w:kern w:val="0"/>
                <w:sz w:val="22"/>
                <w:szCs w:val="22"/>
              </w:rPr>
              <w:t>日以降に開始するも</w:t>
            </w:r>
          </w:p>
          <w:p w:rsidR="00175F9F" w:rsidRPr="00175F9F" w:rsidRDefault="00175F9F" w:rsidP="00175F9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spacing w:val="0"/>
                <w:kern w:val="0"/>
                <w:sz w:val="22"/>
                <w:szCs w:val="22"/>
              </w:rPr>
            </w:pPr>
            <w:r w:rsidRPr="00175F9F">
              <w:rPr>
                <w:rFonts w:asciiTheme="minorEastAsia" w:eastAsiaTheme="minorEastAsia" w:hAnsiTheme="minorEastAsia" w:cs="ＭＳ明朝" w:hint="eastAsia"/>
                <w:spacing w:val="0"/>
                <w:kern w:val="0"/>
                <w:sz w:val="22"/>
                <w:szCs w:val="22"/>
              </w:rPr>
              <w:t>の）の契約期間が通算５年を超える場合には、労働契約の期間の末日までに労働者か</w:t>
            </w:r>
          </w:p>
          <w:p w:rsidR="00175F9F" w:rsidRPr="00175F9F" w:rsidRDefault="00175F9F" w:rsidP="00175F9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spacing w:val="0"/>
                <w:kern w:val="0"/>
                <w:sz w:val="22"/>
                <w:szCs w:val="22"/>
              </w:rPr>
            </w:pPr>
            <w:r w:rsidRPr="00175F9F">
              <w:rPr>
                <w:rFonts w:asciiTheme="minorEastAsia" w:eastAsiaTheme="minorEastAsia" w:hAnsiTheme="minorEastAsia" w:cs="ＭＳ明朝" w:hint="eastAsia"/>
                <w:spacing w:val="0"/>
                <w:kern w:val="0"/>
                <w:sz w:val="22"/>
                <w:szCs w:val="22"/>
              </w:rPr>
              <w:t>ら申込みをすることにより、当該労働契約の期間の末日の翌日から期間の定めのない</w:t>
            </w:r>
          </w:p>
          <w:p w:rsidR="00175F9F" w:rsidRPr="00175F9F" w:rsidRDefault="00175F9F" w:rsidP="00175F9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spacing w:val="0"/>
                <w:kern w:val="0"/>
                <w:sz w:val="22"/>
                <w:szCs w:val="22"/>
                <w:highlight w:val="yellow"/>
              </w:rPr>
            </w:pPr>
            <w:r w:rsidRPr="00175F9F">
              <w:rPr>
                <w:rFonts w:asciiTheme="minorEastAsia" w:eastAsiaTheme="minorEastAsia" w:hAnsiTheme="minorEastAsia" w:cs="ＭＳ明朝" w:hint="eastAsia"/>
                <w:spacing w:val="0"/>
                <w:kern w:val="0"/>
                <w:sz w:val="22"/>
                <w:szCs w:val="22"/>
              </w:rPr>
              <w:t>労働契約に転換されます。</w:t>
            </w:r>
            <w:r w:rsidRPr="00175F9F">
              <w:rPr>
                <w:rFonts w:asciiTheme="minorEastAsia" w:eastAsiaTheme="minorEastAsia" w:hAnsiTheme="minorEastAsia" w:cs="ＭＳ明朝" w:hint="eastAsia"/>
                <w:spacing w:val="0"/>
                <w:kern w:val="0"/>
                <w:sz w:val="22"/>
                <w:szCs w:val="22"/>
                <w:highlight w:val="yellow"/>
              </w:rPr>
              <w:t>ただし、有期雇用特別措置法による特例の対象となる場合</w:t>
            </w:r>
          </w:p>
          <w:p w:rsidR="00175F9F" w:rsidRPr="00E03845" w:rsidRDefault="00175F9F" w:rsidP="00175F9F">
            <w:pPr>
              <w:tabs>
                <w:tab w:val="left" w:pos="2402"/>
              </w:tabs>
              <w:rPr>
                <w:rFonts w:ascii="ＭＳ 明朝" w:eastAsia="ＭＳ 明朝"/>
                <w:spacing w:val="0"/>
                <w:sz w:val="22"/>
                <w:szCs w:val="22"/>
              </w:rPr>
            </w:pPr>
            <w:r w:rsidRPr="00175F9F">
              <w:rPr>
                <w:rFonts w:asciiTheme="minorEastAsia" w:eastAsiaTheme="minorEastAsia" w:hAnsiTheme="minorEastAsia" w:cs="ＭＳ明朝" w:hint="eastAsia"/>
                <w:spacing w:val="0"/>
                <w:kern w:val="0"/>
                <w:sz w:val="22"/>
                <w:szCs w:val="22"/>
                <w:highlight w:val="yellow"/>
              </w:rPr>
              <w:t>は、この「５年」という期間は、本通知書の「契約期間」欄に明示した通りとなります。</w:t>
            </w:r>
          </w:p>
        </w:tc>
      </w:tr>
    </w:tbl>
    <w:p w:rsidR="00C46065" w:rsidRPr="00E03845" w:rsidRDefault="00C46065" w:rsidP="00B84E5E">
      <w:pPr>
        <w:tabs>
          <w:tab w:val="left" w:pos="6325"/>
        </w:tabs>
        <w:ind w:rightChars="-13" w:right="-30"/>
        <w:rPr>
          <w:rFonts w:ascii="ＭＳ 明朝" w:eastAsia="ＭＳ 明朝"/>
          <w:spacing w:val="0"/>
        </w:rPr>
      </w:pPr>
      <w:r w:rsidRPr="00E03845">
        <w:rPr>
          <w:rFonts w:ascii="ＭＳ 明朝" w:eastAsia="ＭＳ 明朝" w:hint="eastAsia"/>
          <w:spacing w:val="0"/>
          <w:sz w:val="24"/>
        </w:rPr>
        <w:t>上記について承諾しました。</w:t>
      </w:r>
      <w:r w:rsidRPr="00E03845">
        <w:rPr>
          <w:rFonts w:ascii="ＭＳ 明朝" w:eastAsia="ＭＳ 明朝"/>
          <w:spacing w:val="0"/>
        </w:rPr>
        <w:tab/>
      </w:r>
      <w:r w:rsidRPr="00E03845">
        <w:rPr>
          <w:rFonts w:ascii="ＭＳ 明朝" w:eastAsia="ＭＳ 明朝" w:hint="eastAsia"/>
          <w:spacing w:val="0"/>
        </w:rPr>
        <w:t>平成　　　年　　　月　　　日</w:t>
      </w:r>
    </w:p>
    <w:p w:rsidR="00C46065" w:rsidRPr="00E03845" w:rsidRDefault="00C46065" w:rsidP="00B84E5E">
      <w:pPr>
        <w:tabs>
          <w:tab w:val="left" w:pos="4600"/>
          <w:tab w:val="left" w:pos="5405"/>
        </w:tabs>
        <w:spacing w:beforeLines="20" w:before="57"/>
        <w:rPr>
          <w:lang w:eastAsia="zh-TW"/>
        </w:rPr>
      </w:pPr>
      <w:r w:rsidRPr="00E03845">
        <w:rPr>
          <w:rFonts w:hint="eastAsia"/>
        </w:rPr>
        <w:t xml:space="preserve">　</w:t>
      </w:r>
      <w:r w:rsidRPr="00E03845">
        <w:rPr>
          <w:rFonts w:hint="eastAsia"/>
          <w:lang w:eastAsia="zh-TW"/>
        </w:rPr>
        <w:t>事業所所在地　　　　　　　　　　　　　　　　　　　　　　　　　　　　従業員　住所</w:t>
      </w:r>
    </w:p>
    <w:p w:rsidR="00C46065" w:rsidRPr="00E03845" w:rsidRDefault="00C46065" w:rsidP="00B84E5E">
      <w:pPr>
        <w:tabs>
          <w:tab w:val="left" w:pos="4600"/>
          <w:tab w:val="left" w:pos="5405"/>
        </w:tabs>
        <w:spacing w:beforeLines="20" w:before="57"/>
        <w:rPr>
          <w:lang w:eastAsia="zh-TW"/>
        </w:rPr>
      </w:pPr>
      <w:r w:rsidRPr="00E03845">
        <w:rPr>
          <w:rFonts w:hint="eastAsia"/>
          <w:lang w:eastAsia="zh-TW"/>
        </w:rPr>
        <w:t xml:space="preserve">　　　</w:t>
      </w:r>
    </w:p>
    <w:p w:rsidR="00C46065" w:rsidRPr="00E03845" w:rsidRDefault="00C46065" w:rsidP="00B84E5E">
      <w:pPr>
        <w:tabs>
          <w:tab w:val="left" w:pos="4600"/>
          <w:tab w:val="left" w:pos="5405"/>
        </w:tabs>
        <w:spacing w:beforeLines="20" w:before="57"/>
        <w:ind w:firstLineChars="200" w:firstLine="460"/>
        <w:rPr>
          <w:lang w:eastAsia="zh-CN"/>
        </w:rPr>
      </w:pPr>
      <w:r w:rsidRPr="00E03845">
        <w:rPr>
          <w:rFonts w:hint="eastAsia"/>
          <w:lang w:eastAsia="zh-CN"/>
        </w:rPr>
        <w:t xml:space="preserve">名　称　　　　　　　　　　　　　　　　　　　　　　　　　</w:t>
      </w:r>
    </w:p>
    <w:p w:rsidR="00C46065" w:rsidRDefault="00C46065" w:rsidP="00DA631B">
      <w:pPr>
        <w:tabs>
          <w:tab w:val="left" w:pos="5405"/>
          <w:tab w:val="left" w:pos="9890"/>
        </w:tabs>
        <w:rPr>
          <w:u w:val="single"/>
          <w:lang w:eastAsia="zh-TW"/>
        </w:rPr>
      </w:pPr>
      <w:r w:rsidRPr="00E03845">
        <w:rPr>
          <w:rFonts w:hint="eastAsia"/>
          <w:lang w:eastAsia="zh-CN"/>
        </w:rPr>
        <w:t xml:space="preserve">　　</w:t>
      </w:r>
      <w:r w:rsidRPr="00E03845">
        <w:rPr>
          <w:rFonts w:hint="eastAsia"/>
          <w:u w:val="single"/>
          <w:lang w:eastAsia="zh-CN"/>
        </w:rPr>
        <w:t xml:space="preserve">　</w:t>
      </w:r>
      <w:r w:rsidRPr="00E03845">
        <w:rPr>
          <w:rFonts w:hint="eastAsia"/>
          <w:u w:val="single"/>
          <w:lang w:eastAsia="zh-TW"/>
        </w:rPr>
        <w:t>代表者　　　　　　　　　　　　　　　　　　　　　　㊞</w:t>
      </w:r>
      <w:r w:rsidRPr="00E03845">
        <w:rPr>
          <w:rFonts w:hint="eastAsia"/>
          <w:lang w:eastAsia="zh-TW"/>
        </w:rPr>
        <w:t xml:space="preserve">　　　　　　　</w:t>
      </w:r>
      <w:r w:rsidRPr="00E03845">
        <w:rPr>
          <w:rFonts w:hint="eastAsia"/>
          <w:u w:val="single"/>
          <w:lang w:eastAsia="zh-TW"/>
        </w:rPr>
        <w:t>氏名　　　　　　　　　　　　　　　　　　　　　　㊞</w:t>
      </w:r>
    </w:p>
    <w:p w:rsidR="00C46065" w:rsidRPr="00E03845" w:rsidRDefault="00C46065" w:rsidP="00C35A3D">
      <w:pPr>
        <w:tabs>
          <w:tab w:val="left" w:pos="5405"/>
          <w:tab w:val="left" w:pos="9890"/>
        </w:tabs>
        <w:rPr>
          <w:rFonts w:ascii="ＭＳ 明朝" w:eastAsia="ＭＳ 明朝"/>
          <w:spacing w:val="0"/>
          <w:lang w:eastAsia="zh-CN"/>
        </w:rPr>
      </w:pPr>
    </w:p>
    <w:sectPr w:rsidR="00C46065" w:rsidRPr="00E03845" w:rsidSect="007C6110">
      <w:pgSz w:w="11906" w:h="16838" w:code="9"/>
      <w:pgMar w:top="397" w:right="567" w:bottom="295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8B1" w:rsidRDefault="00E258B1" w:rsidP="00710B92">
      <w:r>
        <w:separator/>
      </w:r>
    </w:p>
  </w:endnote>
  <w:endnote w:type="continuationSeparator" w:id="0">
    <w:p w:rsidR="00E258B1" w:rsidRDefault="00E258B1" w:rsidP="0071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8B1" w:rsidRDefault="00E258B1" w:rsidP="00710B92">
      <w:r>
        <w:separator/>
      </w:r>
    </w:p>
  </w:footnote>
  <w:footnote w:type="continuationSeparator" w:id="0">
    <w:p w:rsidR="00E258B1" w:rsidRDefault="00E258B1" w:rsidP="00710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69CF"/>
    <w:multiLevelType w:val="hybridMultilevel"/>
    <w:tmpl w:val="87CABFFC"/>
    <w:lvl w:ilvl="0" w:tplc="99EA1A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1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6E"/>
    <w:rsid w:val="00031596"/>
    <w:rsid w:val="00040D86"/>
    <w:rsid w:val="0004521A"/>
    <w:rsid w:val="0007195F"/>
    <w:rsid w:val="000720BC"/>
    <w:rsid w:val="00074E81"/>
    <w:rsid w:val="000C5110"/>
    <w:rsid w:val="000E42EB"/>
    <w:rsid w:val="00105E6E"/>
    <w:rsid w:val="00113D07"/>
    <w:rsid w:val="00134766"/>
    <w:rsid w:val="001534B9"/>
    <w:rsid w:val="00175F9F"/>
    <w:rsid w:val="00177562"/>
    <w:rsid w:val="00180A50"/>
    <w:rsid w:val="001C22B1"/>
    <w:rsid w:val="001E4E47"/>
    <w:rsid w:val="001E74D8"/>
    <w:rsid w:val="001F2842"/>
    <w:rsid w:val="002349DB"/>
    <w:rsid w:val="00270ED4"/>
    <w:rsid w:val="00275AC5"/>
    <w:rsid w:val="002A5F6E"/>
    <w:rsid w:val="002F0672"/>
    <w:rsid w:val="002F1F7F"/>
    <w:rsid w:val="002F3D4D"/>
    <w:rsid w:val="003404AE"/>
    <w:rsid w:val="00362C88"/>
    <w:rsid w:val="00365F1A"/>
    <w:rsid w:val="0038272E"/>
    <w:rsid w:val="00385D6C"/>
    <w:rsid w:val="003B34BA"/>
    <w:rsid w:val="003C5E1B"/>
    <w:rsid w:val="003D1A61"/>
    <w:rsid w:val="004060F9"/>
    <w:rsid w:val="00417D59"/>
    <w:rsid w:val="00442D0E"/>
    <w:rsid w:val="004571C7"/>
    <w:rsid w:val="00457CBD"/>
    <w:rsid w:val="00480E60"/>
    <w:rsid w:val="004C26E1"/>
    <w:rsid w:val="004D0F29"/>
    <w:rsid w:val="004E0606"/>
    <w:rsid w:val="005101D5"/>
    <w:rsid w:val="005239D8"/>
    <w:rsid w:val="00533DFD"/>
    <w:rsid w:val="00545608"/>
    <w:rsid w:val="005C49AC"/>
    <w:rsid w:val="005D68AF"/>
    <w:rsid w:val="005E38A0"/>
    <w:rsid w:val="005E5DE7"/>
    <w:rsid w:val="0060693C"/>
    <w:rsid w:val="00610F6F"/>
    <w:rsid w:val="00637DAF"/>
    <w:rsid w:val="006830B1"/>
    <w:rsid w:val="00687A86"/>
    <w:rsid w:val="006F5C3D"/>
    <w:rsid w:val="00710B92"/>
    <w:rsid w:val="00713C6D"/>
    <w:rsid w:val="0072381E"/>
    <w:rsid w:val="00754D4E"/>
    <w:rsid w:val="00773B6F"/>
    <w:rsid w:val="00781CF8"/>
    <w:rsid w:val="007929D3"/>
    <w:rsid w:val="007B0649"/>
    <w:rsid w:val="007B4803"/>
    <w:rsid w:val="007C2018"/>
    <w:rsid w:val="007C6110"/>
    <w:rsid w:val="007D28E7"/>
    <w:rsid w:val="007E6B9F"/>
    <w:rsid w:val="007F4365"/>
    <w:rsid w:val="007F4766"/>
    <w:rsid w:val="00806586"/>
    <w:rsid w:val="00814055"/>
    <w:rsid w:val="00830666"/>
    <w:rsid w:val="008311F8"/>
    <w:rsid w:val="00841BC3"/>
    <w:rsid w:val="00861E8B"/>
    <w:rsid w:val="00883D70"/>
    <w:rsid w:val="008C5B68"/>
    <w:rsid w:val="008D7235"/>
    <w:rsid w:val="008E0275"/>
    <w:rsid w:val="008E3AAA"/>
    <w:rsid w:val="00930B64"/>
    <w:rsid w:val="009407BC"/>
    <w:rsid w:val="009A17BE"/>
    <w:rsid w:val="009B1DB4"/>
    <w:rsid w:val="009E1426"/>
    <w:rsid w:val="009F0E0E"/>
    <w:rsid w:val="00A204BA"/>
    <w:rsid w:val="00A240CA"/>
    <w:rsid w:val="00A94B4E"/>
    <w:rsid w:val="00AB45A7"/>
    <w:rsid w:val="00AD24F4"/>
    <w:rsid w:val="00AF6FA4"/>
    <w:rsid w:val="00AF799C"/>
    <w:rsid w:val="00B05C00"/>
    <w:rsid w:val="00B13E38"/>
    <w:rsid w:val="00B16087"/>
    <w:rsid w:val="00B2357F"/>
    <w:rsid w:val="00B41F3B"/>
    <w:rsid w:val="00B64D87"/>
    <w:rsid w:val="00B84E5E"/>
    <w:rsid w:val="00BA65E4"/>
    <w:rsid w:val="00BB1B41"/>
    <w:rsid w:val="00BB43BC"/>
    <w:rsid w:val="00BD7520"/>
    <w:rsid w:val="00BE4282"/>
    <w:rsid w:val="00C05119"/>
    <w:rsid w:val="00C061ED"/>
    <w:rsid w:val="00C17867"/>
    <w:rsid w:val="00C35A3D"/>
    <w:rsid w:val="00C43C8A"/>
    <w:rsid w:val="00C46065"/>
    <w:rsid w:val="00C55327"/>
    <w:rsid w:val="00C710BE"/>
    <w:rsid w:val="00C9336E"/>
    <w:rsid w:val="00CD5820"/>
    <w:rsid w:val="00CF444B"/>
    <w:rsid w:val="00D00E2B"/>
    <w:rsid w:val="00D26CEF"/>
    <w:rsid w:val="00D769E9"/>
    <w:rsid w:val="00DA631B"/>
    <w:rsid w:val="00DA6E74"/>
    <w:rsid w:val="00DB04D5"/>
    <w:rsid w:val="00DC0216"/>
    <w:rsid w:val="00E03845"/>
    <w:rsid w:val="00E06A1B"/>
    <w:rsid w:val="00E07338"/>
    <w:rsid w:val="00E258B1"/>
    <w:rsid w:val="00E72833"/>
    <w:rsid w:val="00E77E39"/>
    <w:rsid w:val="00EA7434"/>
    <w:rsid w:val="00EC49CD"/>
    <w:rsid w:val="00EE071A"/>
    <w:rsid w:val="00F200CD"/>
    <w:rsid w:val="00F25541"/>
    <w:rsid w:val="00F67D56"/>
    <w:rsid w:val="00F9205C"/>
    <w:rsid w:val="00FA2301"/>
    <w:rsid w:val="00FA3F5B"/>
    <w:rsid w:val="00FA43F7"/>
    <w:rsid w:val="00FE6631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2CB57F-3A97-4073-923F-3CC991AE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42D0E"/>
    <w:pPr>
      <w:widowControl w:val="0"/>
      <w:jc w:val="both"/>
    </w:pPr>
    <w:rPr>
      <w:rFonts w:ascii="ＭＳ Ｐ明朝" w:eastAsia="ＭＳ Ｐ明朝"/>
      <w:spacing w:val="1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5E1B"/>
    <w:pPr>
      <w:keepNext/>
      <w:outlineLvl w:val="0"/>
    </w:pPr>
    <w:rPr>
      <w:rFonts w:ascii="Arial" w:eastAsia="ＭＳ 明朝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3C5E1B"/>
    <w:rPr>
      <w:rFonts w:ascii="Arial" w:hAnsi="Arial" w:cs="Times New Roman"/>
      <w:spacing w:val="10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85D6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5F1A"/>
    <w:rPr>
      <w:rFonts w:ascii="Arial" w:eastAsia="ＭＳ ゴシック" w:hAnsi="Arial" w:cs="Times New Roman"/>
      <w:spacing w:val="10"/>
      <w:sz w:val="2"/>
    </w:rPr>
  </w:style>
  <w:style w:type="paragraph" w:styleId="a5">
    <w:name w:val="header"/>
    <w:basedOn w:val="a"/>
    <w:link w:val="a6"/>
    <w:uiPriority w:val="99"/>
    <w:rsid w:val="00710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0B92"/>
    <w:rPr>
      <w:rFonts w:ascii="ＭＳ Ｐ明朝" w:eastAsia="ＭＳ Ｐ明朝" w:cs="Times New Roman"/>
      <w:spacing w:val="10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10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0B92"/>
    <w:rPr>
      <w:rFonts w:ascii="ＭＳ Ｐ明朝" w:eastAsia="ＭＳ Ｐ明朝" w:cs="Times New Roman"/>
      <w:spacing w:val="10"/>
      <w:kern w:val="2"/>
      <w:sz w:val="24"/>
      <w:szCs w:val="24"/>
    </w:rPr>
  </w:style>
  <w:style w:type="paragraph" w:styleId="a9">
    <w:name w:val="List Paragraph"/>
    <w:basedOn w:val="a"/>
    <w:uiPriority w:val="99"/>
    <w:qFormat/>
    <w:rsid w:val="007C61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雇用契約書</vt:lpstr>
    </vt:vector>
  </TitlesOfParts>
  <Company>Toshiba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雇用契約書</dc:title>
  <dc:creator>Kubo</dc:creator>
  <cp:lastModifiedBy>林真人</cp:lastModifiedBy>
  <cp:revision>4</cp:revision>
  <cp:lastPrinted>2015-12-01T10:47:00Z</cp:lastPrinted>
  <dcterms:created xsi:type="dcterms:W3CDTF">2016-08-22T10:59:00Z</dcterms:created>
  <dcterms:modified xsi:type="dcterms:W3CDTF">2016-08-22T10:59:00Z</dcterms:modified>
</cp:coreProperties>
</file>